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3A5D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4175193"/>
      <w:r>
        <w:rPr>
          <w:noProof/>
          <w:lang w:eastAsia="ru-RU"/>
        </w:rPr>
        <w:drawing>
          <wp:inline distT="0" distB="0" distL="0" distR="0" wp14:anchorId="0848F380" wp14:editId="71B21797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F2B3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3B2F7" w14:textId="0BD9B391" w:rsidR="00BB7990" w:rsidRDefault="00BB7990" w:rsidP="00BB79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00E583D4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3FEE7F" wp14:editId="27AD54AE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25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7FFF042C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755019F9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1D0152EE" w14:textId="77777777" w:rsidR="00BB7990" w:rsidRDefault="00BB7990" w:rsidP="00BB7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AF653A1" w14:textId="77777777" w:rsidR="006F611B" w:rsidRDefault="00BB7990" w:rsidP="006F6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1" w:name="_Hlk134173576"/>
      <w:r w:rsidR="006F6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17.11.2022г. №500-П «Об утверждении муниципальной программы Златоустовского городского округа </w:t>
      </w:r>
    </w:p>
    <w:p w14:paraId="46F316B0" w14:textId="77777777" w:rsidR="006F611B" w:rsidRDefault="006F611B" w:rsidP="006F6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и противодействие терроризму </w:t>
      </w:r>
    </w:p>
    <w:p w14:paraId="76BA378C" w14:textId="77777777" w:rsidR="006F611B" w:rsidRDefault="006F611B" w:rsidP="006F61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Златоустовском городском округе»</w:t>
      </w:r>
    </w:p>
    <w:p w14:paraId="4CC4938E" w14:textId="60F1FF5A" w:rsidR="004F070B" w:rsidRDefault="004F070B" w:rsidP="003A209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1"/>
    <w:p w14:paraId="6AAB5719" w14:textId="3A0A4D6D" w:rsidR="00BB7990" w:rsidRPr="004F070B" w:rsidRDefault="00BB7990" w:rsidP="006F61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2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2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6F611B">
        <w:rPr>
          <w:rFonts w:ascii="Times New Roman" w:hAnsi="Times New Roman" w:cs="Times New Roman"/>
          <w:color w:val="000000" w:themeColor="text1"/>
          <w:sz w:val="28"/>
          <w:szCs w:val="28"/>
        </w:rPr>
        <w:t>«Профилактика правонарушений и противодействие терроризму в Златоустовском городском округе»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6F611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6F61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.2023 №</w:t>
      </w:r>
      <w:r w:rsidR="006F611B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14:paraId="4A394AA0" w14:textId="77777777" w:rsidR="00BB7990" w:rsidRDefault="00BB7990" w:rsidP="00BB79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Порядок №252-п).</w:t>
      </w:r>
    </w:p>
    <w:p w14:paraId="12F0AF39" w14:textId="53AEA052" w:rsidR="00BB7990" w:rsidRDefault="00BB7990" w:rsidP="00BB7990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Pr="00BB7990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</w:t>
      </w:r>
      <w:r w:rsidR="00660662">
        <w:rPr>
          <w:rFonts w:ascii="Times New Roman" w:hAnsi="Times New Roman"/>
          <w:sz w:val="28"/>
          <w:szCs w:val="28"/>
        </w:rPr>
        <w:t>.</w:t>
      </w:r>
      <w:r w:rsidRPr="00BB7990">
        <w:rPr>
          <w:rFonts w:ascii="Times New Roman" w:hAnsi="Times New Roman"/>
          <w:sz w:val="28"/>
          <w:szCs w:val="28"/>
        </w:rPr>
        <w:t xml:space="preserve"> от 19.12.2022 №67-ЗГО «О бюджете Златоустовского городского округа на 2023 год и плановый период 2024 и 2025 годов».</w:t>
      </w:r>
    </w:p>
    <w:p w14:paraId="3CB28CA6" w14:textId="77777777" w:rsidR="00BB7990" w:rsidRPr="00BD676B" w:rsidRDefault="00BB7990" w:rsidP="006F6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>соответствует основным положениям Порядка №252-п.</w:t>
      </w:r>
    </w:p>
    <w:p w14:paraId="7DE38723" w14:textId="1638648A" w:rsidR="00BB7990" w:rsidRDefault="00BB7990" w:rsidP="006F6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ЗГО </w:t>
      </w:r>
      <w:r w:rsidR="00AD6325" w:rsidRPr="00AD6325">
        <w:rPr>
          <w:rFonts w:ascii="Times New Roman" w:hAnsi="Times New Roman" w:cs="Times New Roman"/>
          <w:sz w:val="28"/>
          <w:szCs w:val="28"/>
        </w:rPr>
        <w:t>№</w:t>
      </w:r>
      <w:r w:rsidR="003A2091">
        <w:rPr>
          <w:rFonts w:ascii="Times New Roman" w:hAnsi="Times New Roman" w:cs="Times New Roman"/>
          <w:sz w:val="28"/>
          <w:szCs w:val="28"/>
        </w:rPr>
        <w:t>2</w:t>
      </w:r>
      <w:r w:rsidR="006F611B">
        <w:rPr>
          <w:rFonts w:ascii="Times New Roman" w:hAnsi="Times New Roman" w:cs="Times New Roman"/>
          <w:sz w:val="28"/>
          <w:szCs w:val="28"/>
        </w:rPr>
        <w:t>32</w:t>
      </w:r>
      <w:r w:rsidR="00AD6325" w:rsidRPr="00AD6325">
        <w:rPr>
          <w:rFonts w:ascii="Times New Roman" w:hAnsi="Times New Roman" w:cs="Times New Roman"/>
          <w:sz w:val="28"/>
          <w:szCs w:val="28"/>
        </w:rPr>
        <w:t xml:space="preserve">-П/АДМ </w:t>
      </w:r>
      <w:r w:rsidRPr="00BD676B">
        <w:rPr>
          <w:rFonts w:ascii="Times New Roman" w:hAnsi="Times New Roman" w:cs="Times New Roman"/>
          <w:sz w:val="28"/>
          <w:szCs w:val="28"/>
        </w:rPr>
        <w:t xml:space="preserve">от </w:t>
      </w:r>
      <w:r w:rsidR="006F611B">
        <w:rPr>
          <w:rFonts w:ascii="Times New Roman" w:hAnsi="Times New Roman" w:cs="Times New Roman"/>
          <w:sz w:val="28"/>
          <w:szCs w:val="28"/>
        </w:rPr>
        <w:t>02</w:t>
      </w:r>
      <w:r w:rsidRPr="00BD676B">
        <w:rPr>
          <w:rFonts w:ascii="Times New Roman" w:hAnsi="Times New Roman" w:cs="Times New Roman"/>
          <w:sz w:val="28"/>
          <w:szCs w:val="28"/>
        </w:rPr>
        <w:t>.0</w:t>
      </w:r>
      <w:r w:rsidR="006F611B">
        <w:rPr>
          <w:rFonts w:ascii="Times New Roman" w:hAnsi="Times New Roman" w:cs="Times New Roman"/>
          <w:sz w:val="28"/>
          <w:szCs w:val="28"/>
        </w:rPr>
        <w:t>6</w:t>
      </w:r>
      <w:r w:rsidRPr="00BD676B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11B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Златоустовского городского округа от 17.11.2022г. №500-П «Об утверждении муниципальной программы Златоустовского городского округа «Профилактика правонарушений и противодействие терроризму в Златоустовском городском округе»</w:t>
      </w:r>
    </w:p>
    <w:p w14:paraId="1CC44918" w14:textId="77777777" w:rsidR="00BB7990" w:rsidRDefault="00BB7990" w:rsidP="00BB79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38896" w14:textId="54BB363E" w:rsidR="00BB7990" w:rsidRDefault="00BB7990" w:rsidP="004B79A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0C2BD2F7" w14:textId="38B122EE" w:rsidR="00BB7990" w:rsidRDefault="004B79A5" w:rsidP="004B79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209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B79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A20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79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bookmarkEnd w:id="0"/>
    <w:sectPr w:rsidR="00BB7990" w:rsidSect="006606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90"/>
    <w:rsid w:val="003A2091"/>
    <w:rsid w:val="004B79A5"/>
    <w:rsid w:val="004F070B"/>
    <w:rsid w:val="00660662"/>
    <w:rsid w:val="006F611B"/>
    <w:rsid w:val="008B0B48"/>
    <w:rsid w:val="00964008"/>
    <w:rsid w:val="00AD6325"/>
    <w:rsid w:val="00BB7990"/>
    <w:rsid w:val="00D44AFC"/>
    <w:rsid w:val="00D53234"/>
    <w:rsid w:val="00D87B7B"/>
    <w:rsid w:val="00F1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9AF"/>
  <w15:chartTrackingRefBased/>
  <w15:docId w15:val="{F0E3C654-16D4-456B-B2AD-232B8F6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2023-06-09T06:37:00Z</cp:lastPrinted>
  <dcterms:created xsi:type="dcterms:W3CDTF">2023-06-09T07:01:00Z</dcterms:created>
  <dcterms:modified xsi:type="dcterms:W3CDTF">2023-06-09T08:36:00Z</dcterms:modified>
</cp:coreProperties>
</file>